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69" w:rsidRDefault="00CE1C69" w:rsidP="00CE1C69">
      <w:pPr>
        <w:spacing w:before="150" w:after="225" w:line="324" w:lineRule="auto"/>
        <w:ind w:left="708" w:firstLine="708"/>
        <w:rPr>
          <w:sz w:val="24"/>
          <w:szCs w:val="24"/>
        </w:rPr>
      </w:pPr>
      <w:r>
        <w:rPr>
          <w:sz w:val="24"/>
          <w:szCs w:val="24"/>
        </w:rPr>
        <w:t>TARİHÇE</w:t>
      </w:r>
      <w:bookmarkStart w:id="0" w:name="_GoBack"/>
      <w:bookmarkEnd w:id="0"/>
    </w:p>
    <w:p w:rsidR="00CE1C69" w:rsidRDefault="00CE1C69" w:rsidP="00CE1C69">
      <w:pPr>
        <w:spacing w:before="150" w:after="225" w:line="324" w:lineRule="auto"/>
        <w:ind w:left="708" w:firstLine="708"/>
        <w:rPr>
          <w:sz w:val="24"/>
          <w:szCs w:val="24"/>
        </w:rPr>
      </w:pPr>
    </w:p>
    <w:p w:rsidR="00CE1C69" w:rsidRPr="00911693" w:rsidRDefault="00CE1C69" w:rsidP="00CE1C69">
      <w:pPr>
        <w:spacing w:before="150" w:after="225" w:line="324" w:lineRule="auto"/>
        <w:ind w:left="708" w:firstLine="708"/>
        <w:rPr>
          <w:rFonts w:eastAsia="Times New Roman"/>
          <w:sz w:val="24"/>
          <w:szCs w:val="24"/>
          <w:lang w:eastAsia="tr-TR"/>
        </w:rPr>
      </w:pPr>
      <w:r w:rsidRPr="00911693">
        <w:rPr>
          <w:sz w:val="24"/>
          <w:szCs w:val="24"/>
        </w:rPr>
        <w:t xml:space="preserve">Okulumuz 2010 yılı Ekim ayında açılmıştır. Hayırsever Rakip TORUN tarafından babası Merhum Yüksel TORUN Beyefendi adına itaf edilerek yapılmıştır. Okulumuz Kurucu Müdürü Ayşe ERSOY hanımefendidir. Okulumuz 6 derslik, 2 oyun odası, 1 yemekhane, 1 çok amaçlı salon ve idari kısımdan oluşmaktadır. 2010 yılında 27 öğrenci ile eğitim öğretime başlayan okulumuzda </w:t>
      </w:r>
      <w:r>
        <w:rPr>
          <w:sz w:val="24"/>
          <w:szCs w:val="24"/>
        </w:rPr>
        <w:t>Mart 2015 tarihi itibari ile 111</w:t>
      </w:r>
      <w:r w:rsidRPr="00911693">
        <w:rPr>
          <w:sz w:val="24"/>
          <w:szCs w:val="24"/>
        </w:rPr>
        <w:t xml:space="preserve"> öğrenciye hizmet verilmektedir. 2012- 2013 Eğitim Öğretim yılında okulumuz değişen Okul Öncesi Eğitim Programı pilot okul olarak seçilmiş ve ilk defa okulumuzda program uygulanmıştır. Aynı yıl UNİCEF ve Milli Eğitim Bakanlığı`nın birlikte yürüttüğü Erken Eğitim Seç kampanyasına bağlı olan Çocuk Başına 25 TL kampanyasında bir sınıf oluşturulmuş ve maddi imkansızlık yaşayan 17 çocuğa okul öncesi eğitim alma imkanı tanınmıştır. Okulumuz yeni açılan bir kurum olmakla birlikte yeniliklerin ve başarının öncüsü olmuş, seçkin bir kurum olarak kendini kanıtlamıştır.</w:t>
      </w:r>
    </w:p>
    <w:p w:rsidR="00FD382A" w:rsidRDefault="00FD382A"/>
    <w:sectPr w:rsidR="00FD3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36"/>
    <w:rsid w:val="000A3636"/>
    <w:rsid w:val="00CE1C69"/>
    <w:rsid w:val="00FD3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69"/>
    <w:pPr>
      <w:jc w:val="both"/>
    </w:pPr>
    <w:rPr>
      <w:rFonts w:ascii="Times New Roman" w:eastAsia="Calibri" w:hAnsi="Times New Roman"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69"/>
    <w:pPr>
      <w:jc w:val="both"/>
    </w:pPr>
    <w:rPr>
      <w:rFonts w:ascii="Times New Roman" w:eastAsia="Calibri" w:hAnsi="Times New Roman"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By NeC ® 2010 | Katilimsiz.Com</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2019-09-04T09:05:00Z</dcterms:created>
  <dcterms:modified xsi:type="dcterms:W3CDTF">2019-09-04T09:06:00Z</dcterms:modified>
</cp:coreProperties>
</file>